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21FB" w14:textId="77777777" w:rsidR="004F3104" w:rsidRPr="004F3104" w:rsidRDefault="004F3104" w:rsidP="004F3104">
      <w:pPr>
        <w:shd w:val="clear" w:color="auto" w:fill="EFEDD8"/>
        <w:spacing w:after="0" w:line="585" w:lineRule="atLeast"/>
        <w:outlineLvl w:val="0"/>
        <w:rPr>
          <w:rFonts w:ascii="Georgia" w:eastAsia="Times New Roman" w:hAnsi="Georgia" w:cs="Times New Roman"/>
          <w:color w:val="111111"/>
          <w:kern w:val="36"/>
          <w:sz w:val="39"/>
          <w:szCs w:val="39"/>
          <w:lang w:eastAsia="en-NZ"/>
        </w:rPr>
      </w:pPr>
      <w:r w:rsidRPr="004F3104">
        <w:rPr>
          <w:rFonts w:ascii="Georgia" w:eastAsia="Times New Roman" w:hAnsi="Georgia" w:cs="Times New Roman"/>
          <w:color w:val="111111"/>
          <w:kern w:val="36"/>
          <w:sz w:val="39"/>
          <w:szCs w:val="39"/>
          <w:lang w:eastAsia="en-NZ"/>
        </w:rPr>
        <w:t>A Muslim response to Pope Francis’s environmental encyclical: Laudato Si’</w:t>
      </w:r>
    </w:p>
    <w:p w14:paraId="3DE56915" w14:textId="77777777" w:rsidR="004F3104" w:rsidRPr="004F3104" w:rsidRDefault="004F3104" w:rsidP="004F3104">
      <w:pPr>
        <w:shd w:val="clear" w:color="auto" w:fill="EFEDD8"/>
        <w:spacing w:after="0" w:line="330" w:lineRule="atLeast"/>
        <w:rPr>
          <w:rFonts w:ascii="Georgia" w:eastAsia="Times New Roman" w:hAnsi="Georgia" w:cs="Times New Roman"/>
          <w:color w:val="888888"/>
          <w:sz w:val="20"/>
          <w:szCs w:val="20"/>
          <w:lang w:eastAsia="en-NZ"/>
        </w:rPr>
      </w:pPr>
      <w:r w:rsidRPr="004F3104">
        <w:rPr>
          <w:rFonts w:ascii="Georgia" w:eastAsia="Times New Roman" w:hAnsi="Georgia" w:cs="Times New Roman"/>
          <w:i/>
          <w:iCs/>
          <w:color w:val="888888"/>
          <w:sz w:val="20"/>
          <w:szCs w:val="20"/>
          <w:lang w:eastAsia="en-NZ"/>
        </w:rPr>
        <w:t>on</w:t>
      </w:r>
      <w:r w:rsidRPr="004F3104">
        <w:rPr>
          <w:rFonts w:ascii="Georgia" w:eastAsia="Times New Roman" w:hAnsi="Georgia" w:cs="Times New Roman"/>
          <w:color w:val="888888"/>
          <w:sz w:val="20"/>
          <w:szCs w:val="20"/>
          <w:lang w:eastAsia="en-NZ"/>
        </w:rPr>
        <w:t> </w:t>
      </w:r>
      <w:r w:rsidRPr="004F3104">
        <w:rPr>
          <w:rFonts w:ascii="Georgia" w:eastAsia="Times New Roman" w:hAnsi="Georgia" w:cs="Times New Roman"/>
          <w:caps/>
          <w:color w:val="888888"/>
          <w:spacing w:val="15"/>
          <w:sz w:val="20"/>
          <w:szCs w:val="20"/>
          <w:lang w:eastAsia="en-NZ"/>
        </w:rPr>
        <w:t>DECEMBER 17, 2015</w:t>
      </w:r>
    </w:p>
    <w:p w14:paraId="24FD2EBC" w14:textId="77777777" w:rsidR="004F3104" w:rsidRPr="004F3104" w:rsidRDefault="004F3104" w:rsidP="004F3104">
      <w:pPr>
        <w:shd w:val="clear" w:color="auto" w:fill="EFEDD8"/>
        <w:spacing w:line="330" w:lineRule="atLeast"/>
        <w:rPr>
          <w:rFonts w:ascii="Georgia" w:eastAsia="Times New Roman" w:hAnsi="Georgia" w:cs="Times New Roman"/>
          <w:color w:val="888888"/>
          <w:sz w:val="20"/>
          <w:szCs w:val="20"/>
          <w:lang w:eastAsia="en-NZ"/>
        </w:rPr>
      </w:pPr>
      <w:r w:rsidRPr="004F3104">
        <w:rPr>
          <w:rFonts w:ascii="Georgia" w:eastAsia="Times New Roman" w:hAnsi="Georgia" w:cs="Times New Roman"/>
          <w:i/>
          <w:iCs/>
          <w:color w:val="888888"/>
          <w:sz w:val="20"/>
          <w:szCs w:val="20"/>
          <w:lang w:eastAsia="en-NZ"/>
        </w:rPr>
        <w:t>in</w:t>
      </w:r>
      <w:r w:rsidRPr="004F3104">
        <w:rPr>
          <w:rFonts w:ascii="Georgia" w:eastAsia="Times New Roman" w:hAnsi="Georgia" w:cs="Times New Roman"/>
          <w:color w:val="888888"/>
          <w:sz w:val="20"/>
          <w:szCs w:val="20"/>
          <w:lang w:eastAsia="en-NZ"/>
        </w:rPr>
        <w:t> </w:t>
      </w:r>
      <w:hyperlink r:id="rId4" w:history="1">
        <w:r w:rsidRPr="004F3104">
          <w:rPr>
            <w:rFonts w:ascii="Georgia" w:eastAsia="Times New Roman" w:hAnsi="Georgia" w:cs="Times New Roman"/>
            <w:caps/>
            <w:color w:val="2361A1"/>
            <w:spacing w:val="15"/>
            <w:sz w:val="20"/>
            <w:szCs w:val="20"/>
            <w:u w:val="single"/>
            <w:lang w:eastAsia="en-NZ"/>
          </w:rPr>
          <w:t>CONTENDING MODERNITIES</w:t>
        </w:r>
      </w:hyperlink>
    </w:p>
    <w:p w14:paraId="1FF6AF8D"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b/>
          <w:bCs/>
          <w:color w:val="111111"/>
          <w:sz w:val="24"/>
          <w:szCs w:val="24"/>
          <w:lang w:eastAsia="en-NZ"/>
        </w:rPr>
        <w:t>A. RASHIED OMAR</w:t>
      </w:r>
    </w:p>
    <w:p w14:paraId="55B9721D"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Pope Francis’s environmental encyclical </w:t>
      </w:r>
      <w:hyperlink r:id="rId5" w:tgtFrame="_blank" w:history="1">
        <w:r w:rsidRPr="004F3104">
          <w:rPr>
            <w:rFonts w:ascii="Georgia" w:eastAsia="Times New Roman" w:hAnsi="Georgia" w:cs="Times New Roman"/>
            <w:i/>
            <w:iCs/>
            <w:color w:val="2361A1"/>
            <w:sz w:val="24"/>
            <w:szCs w:val="24"/>
            <w:u w:val="single"/>
            <w:lang w:eastAsia="en-NZ"/>
          </w:rPr>
          <w:t>Laudato Si’: On Care For Our Common Home</w:t>
        </w:r>
      </w:hyperlink>
      <w:r w:rsidRPr="004F3104">
        <w:rPr>
          <w:rFonts w:ascii="Georgia" w:eastAsia="Times New Roman" w:hAnsi="Georgia" w:cs="Times New Roman"/>
          <w:color w:val="111111"/>
          <w:sz w:val="24"/>
          <w:szCs w:val="24"/>
          <w:lang w:eastAsia="en-NZ"/>
        </w:rPr>
        <w:t>, which was officially released on 18 June 2015, is undoubtedly one of </w:t>
      </w:r>
      <w:r w:rsidRPr="004F3104">
        <w:rPr>
          <w:rFonts w:ascii="Georgia" w:eastAsia="Times New Roman" w:hAnsi="Georgia" w:cs="Times New Roman"/>
          <w:i/>
          <w:iCs/>
          <w:color w:val="111111"/>
          <w:sz w:val="24"/>
          <w:szCs w:val="24"/>
          <w:lang w:eastAsia="en-NZ"/>
        </w:rPr>
        <w:t>the</w:t>
      </w:r>
      <w:r w:rsidRPr="004F3104">
        <w:rPr>
          <w:rFonts w:ascii="Georgia" w:eastAsia="Times New Roman" w:hAnsi="Georgia" w:cs="Times New Roman"/>
          <w:color w:val="111111"/>
          <w:sz w:val="24"/>
          <w:szCs w:val="24"/>
          <w:lang w:eastAsia="en-NZ"/>
        </w:rPr>
        <w:t> most important interventions in twenty first century campaigns for environmental justice. It is not surprising that the 184-page document, released in eight languages, took more than 18 months to draft. This second papal encyclical by Pope Francis has already had a significant impact on shifting the global debate in favour of those who advocate that humanity should act with greater care for our common home. This was clearly in evidence at the discussions that took place at the 2015 </w:t>
      </w:r>
      <w:hyperlink r:id="rId6" w:tgtFrame="_blank" w:history="1">
        <w:r w:rsidRPr="004F3104">
          <w:rPr>
            <w:rFonts w:ascii="Georgia" w:eastAsia="Times New Roman" w:hAnsi="Georgia" w:cs="Times New Roman"/>
            <w:color w:val="2361A1"/>
            <w:sz w:val="24"/>
            <w:szCs w:val="24"/>
            <w:u w:val="single"/>
            <w:lang w:eastAsia="en-NZ"/>
          </w:rPr>
          <w:t>United Nations Climate Change Conference</w:t>
        </w:r>
      </w:hyperlink>
      <w:r w:rsidRPr="004F3104">
        <w:rPr>
          <w:rFonts w:ascii="Georgia" w:eastAsia="Times New Roman" w:hAnsi="Georgia" w:cs="Times New Roman"/>
          <w:color w:val="111111"/>
          <w:sz w:val="24"/>
          <w:szCs w:val="24"/>
          <w:lang w:eastAsia="en-NZ"/>
        </w:rPr>
        <w:t> (COP 21) which convened in Paris from 30 November to 11 December 2015.</w:t>
      </w:r>
    </w:p>
    <w:p w14:paraId="465B9DB9"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Moreover, </w:t>
      </w:r>
      <w:r w:rsidRPr="004F3104">
        <w:rPr>
          <w:rFonts w:ascii="Georgia" w:eastAsia="Times New Roman" w:hAnsi="Georgia" w:cs="Times New Roman"/>
          <w:i/>
          <w:iCs/>
          <w:color w:val="111111"/>
          <w:sz w:val="24"/>
          <w:szCs w:val="24"/>
          <w:lang w:eastAsia="en-NZ"/>
        </w:rPr>
        <w:t>Laudato Si’ </w:t>
      </w:r>
      <w:r w:rsidRPr="004F3104">
        <w:rPr>
          <w:rFonts w:ascii="Georgia" w:eastAsia="Times New Roman" w:hAnsi="Georgia" w:cs="Times New Roman"/>
          <w:color w:val="111111"/>
          <w:sz w:val="24"/>
          <w:szCs w:val="24"/>
          <w:lang w:eastAsia="en-NZ"/>
        </w:rPr>
        <w:t>has had a ripple effect within the interfaith community. The imminent release of </w:t>
      </w: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inspired the issuing of a </w:t>
      </w:r>
      <w:hyperlink r:id="rId7" w:tgtFrame="_blank" w:history="1">
        <w:r w:rsidRPr="004F3104">
          <w:rPr>
            <w:rFonts w:ascii="Georgia" w:eastAsia="Times New Roman" w:hAnsi="Georgia" w:cs="Times New Roman"/>
            <w:color w:val="2361A1"/>
            <w:sz w:val="24"/>
            <w:szCs w:val="24"/>
            <w:u w:val="single"/>
            <w:lang w:eastAsia="en-NZ"/>
          </w:rPr>
          <w:t>statement</w:t>
        </w:r>
      </w:hyperlink>
      <w:r w:rsidRPr="004F3104">
        <w:rPr>
          <w:rFonts w:ascii="Georgia" w:eastAsia="Times New Roman" w:hAnsi="Georgia" w:cs="Times New Roman"/>
          <w:color w:val="111111"/>
          <w:sz w:val="24"/>
          <w:szCs w:val="24"/>
          <w:lang w:eastAsia="en-NZ"/>
        </w:rPr>
        <w:t> in June by more than 330 rabbis in a </w:t>
      </w:r>
      <w:hyperlink r:id="rId8" w:tgtFrame="_blank" w:history="1">
        <w:r w:rsidRPr="004F3104">
          <w:rPr>
            <w:rFonts w:ascii="Georgia" w:eastAsia="Times New Roman" w:hAnsi="Georgia" w:cs="Times New Roman"/>
            <w:color w:val="2361A1"/>
            <w:sz w:val="24"/>
            <w:szCs w:val="24"/>
            <w:u w:val="single"/>
            <w:lang w:eastAsia="en-NZ"/>
          </w:rPr>
          <w:t>Rabbinic Letter on the Climate Crisis</w:t>
        </w:r>
      </w:hyperlink>
      <w:r w:rsidRPr="004F3104">
        <w:rPr>
          <w:rFonts w:ascii="Georgia" w:eastAsia="Times New Roman" w:hAnsi="Georgia" w:cs="Times New Roman"/>
          <w:color w:val="111111"/>
          <w:sz w:val="24"/>
          <w:szCs w:val="24"/>
          <w:lang w:eastAsia="en-NZ"/>
        </w:rPr>
        <w:t>. </w:t>
      </w:r>
      <w:r w:rsidRPr="004F3104">
        <w:rPr>
          <w:rFonts w:ascii="Georgia" w:eastAsia="Times New Roman" w:hAnsi="Georgia" w:cs="Times New Roman"/>
          <w:i/>
          <w:iCs/>
          <w:color w:val="111111"/>
          <w:sz w:val="24"/>
          <w:szCs w:val="24"/>
          <w:lang w:eastAsia="en-NZ"/>
        </w:rPr>
        <w:t xml:space="preserve">Laudato </w:t>
      </w:r>
      <w:proofErr w:type="spellStart"/>
      <w:r w:rsidRPr="004F3104">
        <w:rPr>
          <w:rFonts w:ascii="Georgia" w:eastAsia="Times New Roman" w:hAnsi="Georgia" w:cs="Times New Roman"/>
          <w:i/>
          <w:iCs/>
          <w:color w:val="111111"/>
          <w:sz w:val="24"/>
          <w:szCs w:val="24"/>
          <w:lang w:eastAsia="en-NZ"/>
        </w:rPr>
        <w:t>Si’</w:t>
      </w:r>
      <w:r w:rsidRPr="004F3104">
        <w:rPr>
          <w:rFonts w:ascii="Georgia" w:eastAsia="Times New Roman" w:hAnsi="Georgia" w:cs="Times New Roman"/>
          <w:color w:val="111111"/>
          <w:sz w:val="24"/>
          <w:szCs w:val="24"/>
          <w:lang w:eastAsia="en-NZ"/>
        </w:rPr>
        <w:t>no</w:t>
      </w:r>
      <w:proofErr w:type="spellEnd"/>
      <w:r w:rsidRPr="004F3104">
        <w:rPr>
          <w:rFonts w:ascii="Georgia" w:eastAsia="Times New Roman" w:hAnsi="Georgia" w:cs="Times New Roman"/>
          <w:color w:val="111111"/>
          <w:sz w:val="24"/>
          <w:szCs w:val="24"/>
          <w:lang w:eastAsia="en-NZ"/>
        </w:rPr>
        <w:t xml:space="preserve"> doubt also inspired the </w:t>
      </w:r>
      <w:hyperlink r:id="rId9" w:tgtFrame="_blank" w:history="1">
        <w:r w:rsidRPr="004F3104">
          <w:rPr>
            <w:rFonts w:ascii="Georgia" w:eastAsia="Times New Roman" w:hAnsi="Georgia" w:cs="Times New Roman"/>
            <w:i/>
            <w:iCs/>
            <w:color w:val="2361A1"/>
            <w:sz w:val="24"/>
            <w:szCs w:val="24"/>
            <w:u w:val="single"/>
            <w:lang w:eastAsia="en-NZ"/>
          </w:rPr>
          <w:t xml:space="preserve">Islamic Declaration on Global Climate </w:t>
        </w:r>
        <w:proofErr w:type="spellStart"/>
        <w:r w:rsidRPr="004F3104">
          <w:rPr>
            <w:rFonts w:ascii="Georgia" w:eastAsia="Times New Roman" w:hAnsi="Georgia" w:cs="Times New Roman"/>
            <w:i/>
            <w:iCs/>
            <w:color w:val="2361A1"/>
            <w:sz w:val="24"/>
            <w:szCs w:val="24"/>
            <w:u w:val="single"/>
            <w:lang w:eastAsia="en-NZ"/>
          </w:rPr>
          <w:t>Change</w:t>
        </w:r>
      </w:hyperlink>
      <w:r w:rsidRPr="004F3104">
        <w:rPr>
          <w:rFonts w:ascii="Georgia" w:eastAsia="Times New Roman" w:hAnsi="Georgia" w:cs="Times New Roman"/>
          <w:color w:val="111111"/>
          <w:sz w:val="24"/>
          <w:szCs w:val="24"/>
          <w:lang w:eastAsia="en-NZ"/>
        </w:rPr>
        <w:t>released</w:t>
      </w:r>
      <w:proofErr w:type="spellEnd"/>
      <w:r w:rsidRPr="004F3104">
        <w:rPr>
          <w:rFonts w:ascii="Georgia" w:eastAsia="Times New Roman" w:hAnsi="Georgia" w:cs="Times New Roman"/>
          <w:color w:val="111111"/>
          <w:sz w:val="24"/>
          <w:szCs w:val="24"/>
          <w:lang w:eastAsia="en-NZ"/>
        </w:rPr>
        <w:t xml:space="preserve"> in Istanbul in August 2015.</w:t>
      </w:r>
    </w:p>
    <w:p w14:paraId="43BE9E38"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I concur with Muslim scholars such as </w:t>
      </w:r>
      <w:hyperlink r:id="rId10" w:tgtFrame="_blank" w:history="1">
        <w:r w:rsidRPr="004F3104">
          <w:rPr>
            <w:rFonts w:ascii="Georgia" w:eastAsia="Times New Roman" w:hAnsi="Georgia" w:cs="Times New Roman"/>
            <w:color w:val="2361A1"/>
            <w:sz w:val="24"/>
            <w:szCs w:val="24"/>
            <w:u w:val="single"/>
            <w:lang w:eastAsia="en-NZ"/>
          </w:rPr>
          <w:t xml:space="preserve">Joseph </w:t>
        </w:r>
        <w:proofErr w:type="spellStart"/>
        <w:r w:rsidRPr="004F3104">
          <w:rPr>
            <w:rFonts w:ascii="Georgia" w:eastAsia="Times New Roman" w:hAnsi="Georgia" w:cs="Times New Roman"/>
            <w:color w:val="2361A1"/>
            <w:sz w:val="24"/>
            <w:szCs w:val="24"/>
            <w:u w:val="single"/>
            <w:lang w:eastAsia="en-NZ"/>
          </w:rPr>
          <w:t>Lumbard</w:t>
        </w:r>
        <w:proofErr w:type="spellEnd"/>
      </w:hyperlink>
      <w:r w:rsidRPr="004F3104">
        <w:rPr>
          <w:rFonts w:ascii="Georgia" w:eastAsia="Times New Roman" w:hAnsi="Georgia" w:cs="Times New Roman"/>
          <w:color w:val="111111"/>
          <w:sz w:val="24"/>
          <w:szCs w:val="24"/>
          <w:lang w:eastAsia="en-NZ"/>
        </w:rPr>
        <w:t>, </w:t>
      </w:r>
      <w:hyperlink r:id="rId11" w:tgtFrame="_blank" w:history="1">
        <w:r w:rsidRPr="004F3104">
          <w:rPr>
            <w:rFonts w:ascii="Georgia" w:eastAsia="Times New Roman" w:hAnsi="Georgia" w:cs="Times New Roman"/>
            <w:color w:val="2361A1"/>
            <w:sz w:val="24"/>
            <w:szCs w:val="24"/>
            <w:u w:val="single"/>
            <w:lang w:eastAsia="en-NZ"/>
          </w:rPr>
          <w:t>Anas Malik</w:t>
        </w:r>
      </w:hyperlink>
      <w:r w:rsidRPr="004F3104">
        <w:rPr>
          <w:rFonts w:ascii="Georgia" w:eastAsia="Times New Roman" w:hAnsi="Georgia" w:cs="Times New Roman"/>
          <w:color w:val="111111"/>
          <w:sz w:val="24"/>
          <w:szCs w:val="24"/>
          <w:lang w:eastAsia="en-NZ"/>
        </w:rPr>
        <w:t xml:space="preserve"> and Ibrahim </w:t>
      </w:r>
      <w:proofErr w:type="spellStart"/>
      <w:r w:rsidRPr="004F3104">
        <w:rPr>
          <w:rFonts w:ascii="Georgia" w:eastAsia="Times New Roman" w:hAnsi="Georgia" w:cs="Times New Roman"/>
          <w:color w:val="111111"/>
          <w:sz w:val="24"/>
          <w:szCs w:val="24"/>
          <w:lang w:eastAsia="en-NZ"/>
        </w:rPr>
        <w:t>Ozdemir</w:t>
      </w:r>
      <w:proofErr w:type="spellEnd"/>
      <w:r w:rsidRPr="004F3104">
        <w:rPr>
          <w:rFonts w:ascii="Georgia" w:eastAsia="Times New Roman" w:hAnsi="Georgia" w:cs="Times New Roman"/>
          <w:color w:val="111111"/>
          <w:sz w:val="24"/>
          <w:szCs w:val="24"/>
          <w:lang w:eastAsia="en-NZ"/>
        </w:rPr>
        <w:t>, who have each engaged with </w:t>
      </w: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that the important themes in Pope Francis’s encyclical on the environment resonates well with the teachings of Islam. Here I would like to highlight only two of them.</w:t>
      </w:r>
    </w:p>
    <w:p w14:paraId="02C8A649"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First and foremost, one of </w:t>
      </w:r>
      <w:r w:rsidRPr="004F3104">
        <w:rPr>
          <w:rFonts w:ascii="Georgia" w:eastAsia="Times New Roman" w:hAnsi="Georgia" w:cs="Times New Roman"/>
          <w:i/>
          <w:iCs/>
          <w:color w:val="111111"/>
          <w:sz w:val="24"/>
          <w:szCs w:val="24"/>
          <w:lang w:eastAsia="en-NZ"/>
        </w:rPr>
        <w:t>the</w:t>
      </w:r>
      <w:r w:rsidRPr="004F3104">
        <w:rPr>
          <w:rFonts w:ascii="Georgia" w:eastAsia="Times New Roman" w:hAnsi="Georgia" w:cs="Times New Roman"/>
          <w:color w:val="111111"/>
          <w:sz w:val="24"/>
          <w:szCs w:val="24"/>
          <w:lang w:eastAsia="en-NZ"/>
        </w:rPr>
        <w:t> most significant aspects of </w:t>
      </w: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is that it frames the issue of environmental conservation within a framework of justice. </w:t>
      </w: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is a document about justice with a focus on the environment, rather than the other way around. Pope Francis sees the issue of climate change through the eyes of the poor and this is the key hermeneutic or interpretive lens. In other words, the pontiff wants the economic, social and environmental world orders to be fairer to the poorest of humanity.</w:t>
      </w:r>
    </w:p>
    <w:p w14:paraId="669FED1F"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criticizes consumerist, profit-seeking economies, and emphasizes acute sensitivity to debt, inequality, and poverty, and suggests differentiated responsibilities based on wealth and ability. Compassion and justice require voices to speak up for the most vulnerable and marginalized – those often left voiceless, those who have been pushed into poverty, those who have been denied access to food, water and other basic human rights, those who stand to suffer the most from climate change, while having contributed the least to the problem. The social, economic and environmental dimensions cannot be considered in isolation, but should be treated integrally as a complex joint crisis. These social justice concerns resonate fully with the teachings of Islam.</w:t>
      </w:r>
    </w:p>
    <w:p w14:paraId="2058BDB8"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It is most eloquently depicted in the Glorious Qur’an in </w:t>
      </w:r>
      <w:r w:rsidRPr="004F3104">
        <w:rPr>
          <w:rFonts w:ascii="Georgia" w:eastAsia="Times New Roman" w:hAnsi="Georgia" w:cs="Times New Roman"/>
          <w:i/>
          <w:iCs/>
          <w:color w:val="111111"/>
          <w:sz w:val="24"/>
          <w:szCs w:val="24"/>
          <w:lang w:eastAsia="en-NZ"/>
        </w:rPr>
        <w:t>Surah al-Rahman</w:t>
      </w:r>
      <w:r w:rsidRPr="004F3104">
        <w:rPr>
          <w:rFonts w:ascii="Georgia" w:eastAsia="Times New Roman" w:hAnsi="Georgia" w:cs="Times New Roman"/>
          <w:color w:val="111111"/>
          <w:sz w:val="24"/>
          <w:szCs w:val="24"/>
          <w:lang w:eastAsia="en-NZ"/>
        </w:rPr>
        <w:t>, chapter 55, verses 7-9, where God, the Lord of Compassionate Justice, proclaims:</w:t>
      </w:r>
    </w:p>
    <w:p w14:paraId="07730534"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b/>
          <w:bCs/>
          <w:color w:val="111111"/>
          <w:sz w:val="24"/>
          <w:szCs w:val="24"/>
          <w:lang w:eastAsia="en-NZ"/>
        </w:rPr>
        <w:t>God has raised the cosmos,</w:t>
      </w:r>
      <w:r w:rsidRPr="004F3104">
        <w:rPr>
          <w:rFonts w:ascii="Georgia" w:eastAsia="Times New Roman" w:hAnsi="Georgia" w:cs="Times New Roman"/>
          <w:b/>
          <w:bCs/>
          <w:color w:val="111111"/>
          <w:sz w:val="24"/>
          <w:szCs w:val="24"/>
          <w:lang w:eastAsia="en-NZ"/>
        </w:rPr>
        <w:br/>
        <w:t>And set up (for all things) the balance.</w:t>
      </w:r>
      <w:r w:rsidRPr="004F3104">
        <w:rPr>
          <w:rFonts w:ascii="Georgia" w:eastAsia="Times New Roman" w:hAnsi="Georgia" w:cs="Times New Roman"/>
          <w:b/>
          <w:bCs/>
          <w:color w:val="111111"/>
          <w:sz w:val="24"/>
          <w:szCs w:val="24"/>
          <w:lang w:eastAsia="en-NZ"/>
        </w:rPr>
        <w:br/>
        <w:t>So do not transgress the balance.</w:t>
      </w:r>
      <w:r w:rsidRPr="004F3104">
        <w:rPr>
          <w:rFonts w:ascii="Georgia" w:eastAsia="Times New Roman" w:hAnsi="Georgia" w:cs="Times New Roman"/>
          <w:b/>
          <w:bCs/>
          <w:color w:val="111111"/>
          <w:sz w:val="24"/>
          <w:szCs w:val="24"/>
          <w:lang w:eastAsia="en-NZ"/>
        </w:rPr>
        <w:br/>
        <w:t>Weigh, therefore, (your deeds) with justice,</w:t>
      </w:r>
      <w:r w:rsidRPr="004F3104">
        <w:rPr>
          <w:rFonts w:ascii="Georgia" w:eastAsia="Times New Roman" w:hAnsi="Georgia" w:cs="Times New Roman"/>
          <w:b/>
          <w:bCs/>
          <w:color w:val="111111"/>
          <w:sz w:val="24"/>
          <w:szCs w:val="24"/>
          <w:lang w:eastAsia="en-NZ"/>
        </w:rPr>
        <w:br/>
        <w:t>And cause no loss in the balance!</w:t>
      </w:r>
    </w:p>
    <w:p w14:paraId="629B48B2"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From an Islamic perspective, the environmental crisis facing humanity today can be viewed as a symptom of a deeper spiritual malaise. This spiritual malaise has come about through extravagant and consumerist lifestyles that have transgressed the balance between humans and nature. An imbalance or altering of the </w:t>
      </w:r>
      <w:proofErr w:type="spellStart"/>
      <w:r w:rsidRPr="004F3104">
        <w:rPr>
          <w:rFonts w:ascii="Georgia" w:eastAsia="Times New Roman" w:hAnsi="Georgia" w:cs="Times New Roman"/>
          <w:i/>
          <w:iCs/>
          <w:color w:val="111111"/>
          <w:sz w:val="24"/>
          <w:szCs w:val="24"/>
          <w:lang w:eastAsia="en-NZ"/>
        </w:rPr>
        <w:t>mizan</w:t>
      </w:r>
      <w:proofErr w:type="spellEnd"/>
      <w:r w:rsidRPr="004F3104">
        <w:rPr>
          <w:rFonts w:ascii="Georgia" w:eastAsia="Times New Roman" w:hAnsi="Georgia" w:cs="Times New Roman"/>
          <w:color w:val="111111"/>
          <w:sz w:val="24"/>
          <w:szCs w:val="24"/>
          <w:lang w:eastAsia="en-NZ"/>
        </w:rPr>
        <w:t> (balance) has taken place at the individual, social and global levels and this is now being reflected in the environmental crisis. Moreover, it is significant to note that in the above verses of the Qur’an the balance can only be restored if humans act with justice and equity (</w:t>
      </w:r>
      <w:proofErr w:type="spellStart"/>
      <w:r w:rsidRPr="004F3104">
        <w:rPr>
          <w:rFonts w:ascii="Georgia" w:eastAsia="Times New Roman" w:hAnsi="Georgia" w:cs="Times New Roman"/>
          <w:i/>
          <w:iCs/>
          <w:color w:val="111111"/>
          <w:sz w:val="24"/>
          <w:szCs w:val="24"/>
          <w:lang w:eastAsia="en-NZ"/>
        </w:rPr>
        <w:t>qist</w:t>
      </w:r>
      <w:proofErr w:type="spellEnd"/>
      <w:r w:rsidRPr="004F3104">
        <w:rPr>
          <w:rFonts w:ascii="Georgia" w:eastAsia="Times New Roman" w:hAnsi="Georgia" w:cs="Times New Roman"/>
          <w:color w:val="111111"/>
          <w:sz w:val="24"/>
          <w:szCs w:val="24"/>
          <w:lang w:eastAsia="en-NZ"/>
        </w:rPr>
        <w:t>).</w:t>
      </w:r>
    </w:p>
    <w:p w14:paraId="7A40C654"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A second novel theme that </w:t>
      </w: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xml:space="preserve"> takes up is that of acknowledging the existential rights of those with whom we share this planet—namely animals and plants etc.—and, more importantly, recognizing their spiritual essence. In the sixth chapter of the encyclical, Pope Francis writes that </w:t>
      </w:r>
      <w:r w:rsidRPr="004F3104">
        <w:rPr>
          <w:rFonts w:ascii="Georgia" w:eastAsia="Times New Roman" w:hAnsi="Georgia" w:cs="Times New Roman"/>
          <w:color w:val="111111"/>
          <w:sz w:val="24"/>
          <w:szCs w:val="24"/>
          <w:lang w:eastAsia="en-NZ"/>
        </w:rPr>
        <w:lastRenderedPageBreak/>
        <w:t>humanity can “discover God in all things.” Hence, the pontiff asserts, “there is a mystical meaning to be found in a leaf, in a mountain trail, in a dewdrop, in a poor person’s face</w:t>
      </w:r>
      <w:proofErr w:type="gramStart"/>
      <w:r w:rsidRPr="004F3104">
        <w:rPr>
          <w:rFonts w:ascii="Georgia" w:eastAsia="Times New Roman" w:hAnsi="Georgia" w:cs="Times New Roman"/>
          <w:color w:val="111111"/>
          <w:sz w:val="24"/>
          <w:szCs w:val="24"/>
          <w:lang w:eastAsia="en-NZ"/>
        </w:rPr>
        <w:t>.”(</w:t>
      </w:r>
      <w:proofErr w:type="gramEnd"/>
      <w:r w:rsidRPr="004F3104">
        <w:rPr>
          <w:rFonts w:ascii="Georgia" w:eastAsia="Times New Roman" w:hAnsi="Georgia" w:cs="Times New Roman"/>
          <w:color w:val="111111"/>
          <w:sz w:val="24"/>
          <w:szCs w:val="24"/>
          <w:lang w:eastAsia="en-NZ"/>
        </w:rPr>
        <w:t>No. 233)</w:t>
      </w:r>
    </w:p>
    <w:p w14:paraId="22057369"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Interestingly, in order to drive home and substantiate this point, in footnote 159 of the encyclical, Pope Francis credits a ninth century </w:t>
      </w:r>
      <w:hyperlink r:id="rId12" w:tgtFrame="_blank" w:history="1">
        <w:r w:rsidRPr="004F3104">
          <w:rPr>
            <w:rFonts w:ascii="Georgia" w:eastAsia="Times New Roman" w:hAnsi="Georgia" w:cs="Times New Roman"/>
            <w:color w:val="2361A1"/>
            <w:sz w:val="24"/>
            <w:szCs w:val="24"/>
            <w:u w:val="single"/>
            <w:lang w:eastAsia="en-NZ"/>
          </w:rPr>
          <w:t>Muslim Sufi mystic Amir al-</w:t>
        </w:r>
        <w:proofErr w:type="spellStart"/>
        <w:r w:rsidRPr="004F3104">
          <w:rPr>
            <w:rFonts w:ascii="Georgia" w:eastAsia="Times New Roman" w:hAnsi="Georgia" w:cs="Times New Roman"/>
            <w:color w:val="2361A1"/>
            <w:sz w:val="24"/>
            <w:szCs w:val="24"/>
            <w:u w:val="single"/>
            <w:lang w:eastAsia="en-NZ"/>
          </w:rPr>
          <w:t>Khawas</w:t>
        </w:r>
        <w:proofErr w:type="spellEnd"/>
      </w:hyperlink>
      <w:r w:rsidRPr="004F3104">
        <w:rPr>
          <w:rFonts w:ascii="Georgia" w:eastAsia="Times New Roman" w:hAnsi="Georgia" w:cs="Times New Roman"/>
          <w:color w:val="111111"/>
          <w:sz w:val="24"/>
          <w:szCs w:val="24"/>
          <w:lang w:eastAsia="en-NZ"/>
        </w:rPr>
        <w:t> for the concept of nature’s “mystical meaning.” In his novel theological perspective Amir al-</w:t>
      </w:r>
      <w:proofErr w:type="spellStart"/>
      <w:r w:rsidRPr="004F3104">
        <w:rPr>
          <w:rFonts w:ascii="Georgia" w:eastAsia="Times New Roman" w:hAnsi="Georgia" w:cs="Times New Roman"/>
          <w:color w:val="111111"/>
          <w:sz w:val="24"/>
          <w:szCs w:val="24"/>
          <w:lang w:eastAsia="en-NZ"/>
        </w:rPr>
        <w:t>Khawas</w:t>
      </w:r>
      <w:proofErr w:type="spellEnd"/>
      <w:r w:rsidRPr="004F3104">
        <w:rPr>
          <w:rFonts w:ascii="Georgia" w:eastAsia="Times New Roman" w:hAnsi="Georgia" w:cs="Times New Roman"/>
          <w:color w:val="111111"/>
          <w:sz w:val="24"/>
          <w:szCs w:val="24"/>
          <w:lang w:eastAsia="en-NZ"/>
        </w:rPr>
        <w:t xml:space="preserve"> was obviously inspired by the abundance of Qur’anic verses that depict the natural environment in this manner. The Muslim scholar, Joseph </w:t>
      </w:r>
      <w:proofErr w:type="spellStart"/>
      <w:r w:rsidRPr="004F3104">
        <w:rPr>
          <w:rFonts w:ascii="Georgia" w:eastAsia="Times New Roman" w:hAnsi="Georgia" w:cs="Times New Roman"/>
          <w:color w:val="111111"/>
          <w:sz w:val="24"/>
          <w:szCs w:val="24"/>
          <w:lang w:eastAsia="en-NZ"/>
        </w:rPr>
        <w:t>Lumbard</w:t>
      </w:r>
      <w:proofErr w:type="spellEnd"/>
      <w:r w:rsidRPr="004F3104">
        <w:rPr>
          <w:rFonts w:ascii="Georgia" w:eastAsia="Times New Roman" w:hAnsi="Georgia" w:cs="Times New Roman"/>
          <w:color w:val="111111"/>
          <w:sz w:val="24"/>
          <w:szCs w:val="24"/>
          <w:lang w:eastAsia="en-NZ"/>
        </w:rPr>
        <w:t> </w:t>
      </w:r>
      <w:hyperlink r:id="rId13" w:tgtFrame="_blank" w:history="1">
        <w:r w:rsidRPr="004F3104">
          <w:rPr>
            <w:rFonts w:ascii="Georgia" w:eastAsia="Times New Roman" w:hAnsi="Georgia" w:cs="Times New Roman"/>
            <w:color w:val="2361A1"/>
            <w:sz w:val="24"/>
            <w:szCs w:val="24"/>
            <w:u w:val="single"/>
            <w:lang w:eastAsia="en-NZ"/>
          </w:rPr>
          <w:t>in his response</w:t>
        </w:r>
      </w:hyperlink>
      <w:r w:rsidRPr="004F3104">
        <w:rPr>
          <w:rFonts w:ascii="Georgia" w:eastAsia="Times New Roman" w:hAnsi="Georgia" w:cs="Times New Roman"/>
          <w:color w:val="111111"/>
          <w:sz w:val="24"/>
          <w:szCs w:val="24"/>
          <w:lang w:eastAsia="en-NZ"/>
        </w:rPr>
        <w:t> to </w:t>
      </w:r>
      <w:r w:rsidRPr="004F3104">
        <w:rPr>
          <w:rFonts w:ascii="Georgia" w:eastAsia="Times New Roman" w:hAnsi="Georgia" w:cs="Times New Roman"/>
          <w:i/>
          <w:iCs/>
          <w:color w:val="111111"/>
          <w:sz w:val="24"/>
          <w:szCs w:val="24"/>
          <w:lang w:eastAsia="en-NZ"/>
        </w:rPr>
        <w:t xml:space="preserve">Laudato </w:t>
      </w:r>
      <w:proofErr w:type="spellStart"/>
      <w:r w:rsidRPr="004F3104">
        <w:rPr>
          <w:rFonts w:ascii="Georgia" w:eastAsia="Times New Roman" w:hAnsi="Georgia" w:cs="Times New Roman"/>
          <w:i/>
          <w:iCs/>
          <w:color w:val="111111"/>
          <w:sz w:val="24"/>
          <w:szCs w:val="24"/>
          <w:lang w:eastAsia="en-NZ"/>
        </w:rPr>
        <w:t>Si’</w:t>
      </w:r>
      <w:r w:rsidRPr="004F3104">
        <w:rPr>
          <w:rFonts w:ascii="Georgia" w:eastAsia="Times New Roman" w:hAnsi="Georgia" w:cs="Times New Roman"/>
          <w:color w:val="111111"/>
          <w:sz w:val="24"/>
          <w:szCs w:val="24"/>
          <w:lang w:eastAsia="en-NZ"/>
        </w:rPr>
        <w:t>has</w:t>
      </w:r>
      <w:proofErr w:type="spellEnd"/>
      <w:r w:rsidRPr="004F3104">
        <w:rPr>
          <w:rFonts w:ascii="Georgia" w:eastAsia="Times New Roman" w:hAnsi="Georgia" w:cs="Times New Roman"/>
          <w:color w:val="111111"/>
          <w:sz w:val="24"/>
          <w:szCs w:val="24"/>
          <w:lang w:eastAsia="en-NZ"/>
        </w:rPr>
        <w:t xml:space="preserve"> provided the following striking examples of Qur’anic verses wherein God affirms the spiritual essence of our natural environment. The Qur’an proclaims, “</w:t>
      </w:r>
      <w:r w:rsidRPr="004F3104">
        <w:rPr>
          <w:rFonts w:ascii="Georgia" w:eastAsia="Times New Roman" w:hAnsi="Georgia" w:cs="Times New Roman"/>
          <w:b/>
          <w:bCs/>
          <w:color w:val="111111"/>
          <w:sz w:val="24"/>
          <w:szCs w:val="24"/>
          <w:lang w:eastAsia="en-NZ"/>
        </w:rPr>
        <w:t>whatsoever is in the heavens and on the earth glorifies God</w:t>
      </w:r>
      <w:r w:rsidRPr="004F3104">
        <w:rPr>
          <w:rFonts w:ascii="Georgia" w:eastAsia="Times New Roman" w:hAnsi="Georgia" w:cs="Times New Roman"/>
          <w:color w:val="111111"/>
          <w:sz w:val="24"/>
          <w:szCs w:val="24"/>
          <w:lang w:eastAsia="en-NZ"/>
        </w:rPr>
        <w:t>” (59:1; 61:1; 62:1; 64:1). “</w:t>
      </w:r>
      <w:r w:rsidRPr="004F3104">
        <w:rPr>
          <w:rFonts w:ascii="Georgia" w:eastAsia="Times New Roman" w:hAnsi="Georgia" w:cs="Times New Roman"/>
          <w:b/>
          <w:bCs/>
          <w:color w:val="111111"/>
          <w:sz w:val="24"/>
          <w:szCs w:val="24"/>
          <w:lang w:eastAsia="en-NZ"/>
        </w:rPr>
        <w:t>The stars and the trees prostrate</w:t>
      </w:r>
      <w:r w:rsidRPr="004F3104">
        <w:rPr>
          <w:rFonts w:ascii="Georgia" w:eastAsia="Times New Roman" w:hAnsi="Georgia" w:cs="Times New Roman"/>
          <w:color w:val="111111"/>
          <w:sz w:val="24"/>
          <w:szCs w:val="24"/>
          <w:lang w:eastAsia="en-NZ"/>
        </w:rPr>
        <w:t>” (55:6), “</w:t>
      </w:r>
      <w:r w:rsidRPr="004F3104">
        <w:rPr>
          <w:rFonts w:ascii="Georgia" w:eastAsia="Times New Roman" w:hAnsi="Georgia" w:cs="Times New Roman"/>
          <w:b/>
          <w:bCs/>
          <w:color w:val="111111"/>
          <w:sz w:val="24"/>
          <w:szCs w:val="24"/>
          <w:lang w:eastAsia="en-NZ"/>
        </w:rPr>
        <w:t>the thunder hymns His praise” (13:13), </w:t>
      </w:r>
      <w:r w:rsidRPr="004F3104">
        <w:rPr>
          <w:rFonts w:ascii="Georgia" w:eastAsia="Times New Roman" w:hAnsi="Georgia" w:cs="Times New Roman"/>
          <w:color w:val="111111"/>
          <w:sz w:val="24"/>
          <w:szCs w:val="24"/>
          <w:lang w:eastAsia="en-NZ"/>
        </w:rPr>
        <w:t>and</w:t>
      </w:r>
      <w:r w:rsidRPr="004F3104">
        <w:rPr>
          <w:rFonts w:ascii="Georgia" w:eastAsia="Times New Roman" w:hAnsi="Georgia" w:cs="Times New Roman"/>
          <w:b/>
          <w:bCs/>
          <w:color w:val="111111"/>
          <w:sz w:val="24"/>
          <w:szCs w:val="24"/>
          <w:lang w:eastAsia="en-NZ"/>
        </w:rPr>
        <w:t> “unto God prostrates whosoever is in the heavens and whosoever is on the earth, the sun, the moon, the stars, the mountains, the trees, and the beasts</w:t>
      </w:r>
      <w:r w:rsidRPr="004F3104">
        <w:rPr>
          <w:rFonts w:ascii="Georgia" w:eastAsia="Times New Roman" w:hAnsi="Georgia" w:cs="Times New Roman"/>
          <w:color w:val="111111"/>
          <w:sz w:val="24"/>
          <w:szCs w:val="24"/>
          <w:lang w:eastAsia="en-NZ"/>
        </w:rPr>
        <w:t>” (22:18). In these and many other verses, the whole of creation is presented as a Divine symphony, for “</w:t>
      </w:r>
      <w:r w:rsidRPr="004F3104">
        <w:rPr>
          <w:rFonts w:ascii="Georgia" w:eastAsia="Times New Roman" w:hAnsi="Georgia" w:cs="Times New Roman"/>
          <w:b/>
          <w:bCs/>
          <w:color w:val="111111"/>
          <w:sz w:val="24"/>
          <w:szCs w:val="24"/>
          <w:lang w:eastAsia="en-NZ"/>
        </w:rPr>
        <w:t>there is no thing, save that it hymns His praise, though you do not understand their praise. Truly He is Clement, Forgiving.</w:t>
      </w:r>
      <w:r w:rsidRPr="004F3104">
        <w:rPr>
          <w:rFonts w:ascii="Georgia" w:eastAsia="Times New Roman" w:hAnsi="Georgia" w:cs="Times New Roman"/>
          <w:color w:val="111111"/>
          <w:sz w:val="24"/>
          <w:szCs w:val="24"/>
          <w:lang w:eastAsia="en-NZ"/>
        </w:rPr>
        <w:t>” (Q17:44)”</w:t>
      </w:r>
    </w:p>
    <w:p w14:paraId="46295664"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 xml:space="preserve">According to Argentinian priest Father Augusto </w:t>
      </w:r>
      <w:proofErr w:type="spellStart"/>
      <w:r w:rsidRPr="004F3104">
        <w:rPr>
          <w:rFonts w:ascii="Georgia" w:eastAsia="Times New Roman" w:hAnsi="Georgia" w:cs="Times New Roman"/>
          <w:color w:val="111111"/>
          <w:sz w:val="24"/>
          <w:szCs w:val="24"/>
          <w:lang w:eastAsia="en-NZ"/>
        </w:rPr>
        <w:t>Zampini</w:t>
      </w:r>
      <w:proofErr w:type="spellEnd"/>
      <w:r w:rsidRPr="004F3104">
        <w:rPr>
          <w:rFonts w:ascii="Georgia" w:eastAsia="Times New Roman" w:hAnsi="Georgia" w:cs="Times New Roman"/>
          <w:color w:val="111111"/>
          <w:sz w:val="24"/>
          <w:szCs w:val="24"/>
          <w:lang w:eastAsia="en-NZ"/>
        </w:rPr>
        <w:t>, “it is certainly unusual for a Pope to cite a Muslim Mystic in support of his theology of environmental transcendence, but for those who have known Pope Francis since his days in the slums of Argentina this shows his personal touch on the encyclical.” By quoting Amir al-</w:t>
      </w:r>
      <w:proofErr w:type="spellStart"/>
      <w:r w:rsidRPr="004F3104">
        <w:rPr>
          <w:rFonts w:ascii="Georgia" w:eastAsia="Times New Roman" w:hAnsi="Georgia" w:cs="Times New Roman"/>
          <w:color w:val="111111"/>
          <w:sz w:val="24"/>
          <w:szCs w:val="24"/>
          <w:lang w:eastAsia="en-NZ"/>
        </w:rPr>
        <w:t>Khawas</w:t>
      </w:r>
      <w:proofErr w:type="spellEnd"/>
      <w:r w:rsidRPr="004F3104">
        <w:rPr>
          <w:rFonts w:ascii="Georgia" w:eastAsia="Times New Roman" w:hAnsi="Georgia" w:cs="Times New Roman"/>
          <w:color w:val="111111"/>
          <w:sz w:val="24"/>
          <w:szCs w:val="24"/>
          <w:lang w:eastAsia="en-NZ"/>
        </w:rPr>
        <w:t xml:space="preserve">, Fr. </w:t>
      </w:r>
      <w:proofErr w:type="spellStart"/>
      <w:r w:rsidRPr="004F3104">
        <w:rPr>
          <w:rFonts w:ascii="Georgia" w:eastAsia="Times New Roman" w:hAnsi="Georgia" w:cs="Times New Roman"/>
          <w:color w:val="111111"/>
          <w:sz w:val="24"/>
          <w:szCs w:val="24"/>
          <w:lang w:eastAsia="en-NZ"/>
        </w:rPr>
        <w:t>Zampini</w:t>
      </w:r>
      <w:proofErr w:type="spellEnd"/>
      <w:r w:rsidRPr="004F3104">
        <w:rPr>
          <w:rFonts w:ascii="Georgia" w:eastAsia="Times New Roman" w:hAnsi="Georgia" w:cs="Times New Roman"/>
          <w:color w:val="111111"/>
          <w:sz w:val="24"/>
          <w:szCs w:val="24"/>
          <w:lang w:eastAsia="en-NZ"/>
        </w:rPr>
        <w:t xml:space="preserve"> argues Pope Francis is “inviting all human beings to transcend, to go out of themselves and therefore to improve the relationship that we have with other people, with the Earth, with God.” Moreover, Fr. </w:t>
      </w:r>
      <w:proofErr w:type="spellStart"/>
      <w:r w:rsidRPr="004F3104">
        <w:rPr>
          <w:rFonts w:ascii="Georgia" w:eastAsia="Times New Roman" w:hAnsi="Georgia" w:cs="Times New Roman"/>
          <w:color w:val="111111"/>
          <w:sz w:val="24"/>
          <w:szCs w:val="24"/>
          <w:lang w:eastAsia="en-NZ"/>
        </w:rPr>
        <w:t>Zampini</w:t>
      </w:r>
      <w:proofErr w:type="spellEnd"/>
      <w:r w:rsidRPr="004F3104">
        <w:rPr>
          <w:rFonts w:ascii="Georgia" w:eastAsia="Times New Roman" w:hAnsi="Georgia" w:cs="Times New Roman"/>
          <w:color w:val="111111"/>
          <w:sz w:val="24"/>
          <w:szCs w:val="24"/>
          <w:lang w:eastAsia="en-NZ"/>
        </w:rPr>
        <w:t xml:space="preserve"> contends that through his citing of a Muslim Mystic “Pope Francis is trying to foster ecumenical and interfaith dialogue about shared spirituality”. Such a view is confirmed by the following quote from </w:t>
      </w: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where Pope Francis emphasizes the importance of interconnectedness and shared spirituality; “Everything is connected. Concern for the environment this needs to be joined to a sincere love for our fellow human beings and an unwavering commitment to resolving the problems of society.” (No. 240)</w:t>
      </w:r>
    </w:p>
    <w:p w14:paraId="3AE40C9A"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In conclusion, it is my considered view that through </w:t>
      </w: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Pope Francis has inaugurated another constructive platform for credible faith and secular leaders to enter into renewed dialogue on the critical question of climate change and discuss ways in which we can bring ourselves closer to living in harmony and reverence with nature. Moreover, by locating such a conversation within the broader framework of Pope Francis’s theology of compassion for the poor, which offers a powerful social critique of our global culture of consumerism, covetousness, and opulence – interreligious dialogue should find even greater resonance among Muslims.</w:t>
      </w:r>
    </w:p>
    <w:p w14:paraId="59C4345B"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It is my sincere hope that more Muslim scholars will take up the dialogical challenge presented in </w:t>
      </w: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in a comparable spirit of reverence and hospitality with which the twelfth century Muslim leader, Sultan al-</w:t>
      </w:r>
      <w:proofErr w:type="spellStart"/>
      <w:r w:rsidRPr="004F3104">
        <w:rPr>
          <w:rFonts w:ascii="Georgia" w:eastAsia="Times New Roman" w:hAnsi="Georgia" w:cs="Times New Roman"/>
          <w:color w:val="111111"/>
          <w:sz w:val="24"/>
          <w:szCs w:val="24"/>
          <w:lang w:eastAsia="en-NZ"/>
        </w:rPr>
        <w:t>Kamil</w:t>
      </w:r>
      <w:proofErr w:type="spellEnd"/>
      <w:r w:rsidRPr="004F3104">
        <w:rPr>
          <w:rFonts w:ascii="Georgia" w:eastAsia="Times New Roman" w:hAnsi="Georgia" w:cs="Times New Roman"/>
          <w:color w:val="111111"/>
          <w:sz w:val="24"/>
          <w:szCs w:val="24"/>
          <w:lang w:eastAsia="en-NZ"/>
        </w:rPr>
        <w:t>, welcomed Saint Francis of Assisi from whom the current Pope takes his name. Muslims can and should engage substantively with </w:t>
      </w:r>
      <w:r w:rsidRPr="004F3104">
        <w:rPr>
          <w:rFonts w:ascii="Georgia" w:eastAsia="Times New Roman" w:hAnsi="Georgia" w:cs="Times New Roman"/>
          <w:i/>
          <w:iCs/>
          <w:color w:val="111111"/>
          <w:sz w:val="24"/>
          <w:szCs w:val="24"/>
          <w:lang w:eastAsia="en-NZ"/>
        </w:rPr>
        <w:t>Laudato Si’</w:t>
      </w:r>
      <w:r w:rsidRPr="004F3104">
        <w:rPr>
          <w:rFonts w:ascii="Georgia" w:eastAsia="Times New Roman" w:hAnsi="Georgia" w:cs="Times New Roman"/>
          <w:color w:val="111111"/>
          <w:sz w:val="24"/>
          <w:szCs w:val="24"/>
          <w:lang w:eastAsia="en-NZ"/>
        </w:rPr>
        <w:t> </w:t>
      </w:r>
      <w:proofErr w:type="gramStart"/>
      <w:r w:rsidRPr="004F3104">
        <w:rPr>
          <w:rFonts w:ascii="Georgia" w:eastAsia="Times New Roman" w:hAnsi="Georgia" w:cs="Times New Roman"/>
          <w:color w:val="111111"/>
          <w:sz w:val="24"/>
          <w:szCs w:val="24"/>
          <w:lang w:eastAsia="en-NZ"/>
        </w:rPr>
        <w:t>in order to</w:t>
      </w:r>
      <w:proofErr w:type="gramEnd"/>
      <w:r w:rsidRPr="004F3104">
        <w:rPr>
          <w:rFonts w:ascii="Georgia" w:eastAsia="Times New Roman" w:hAnsi="Georgia" w:cs="Times New Roman"/>
          <w:color w:val="111111"/>
          <w:sz w:val="24"/>
          <w:szCs w:val="24"/>
          <w:lang w:eastAsia="en-NZ"/>
        </w:rPr>
        <w:t xml:space="preserve"> build broad solidarity with meaningful global commitments for the collective good, through responsible stewardship of the earth.</w:t>
      </w:r>
    </w:p>
    <w:p w14:paraId="57195AAD" w14:textId="77777777" w:rsidR="004F3104" w:rsidRPr="004F3104" w:rsidRDefault="004F3104" w:rsidP="004F3104">
      <w:pPr>
        <w:shd w:val="clear" w:color="auto" w:fill="EFEDD8"/>
        <w:spacing w:after="0" w:line="240" w:lineRule="auto"/>
        <w:rPr>
          <w:rFonts w:ascii="Georgia" w:eastAsia="Times New Roman" w:hAnsi="Georgia" w:cs="Times New Roman"/>
          <w:color w:val="111111"/>
          <w:sz w:val="24"/>
          <w:szCs w:val="24"/>
          <w:lang w:eastAsia="en-NZ"/>
        </w:rPr>
      </w:pPr>
      <w:hyperlink r:id="rId14" w:tgtFrame="_blank" w:history="1">
        <w:r w:rsidRPr="004F3104">
          <w:rPr>
            <w:rFonts w:ascii="Georgia" w:eastAsia="Times New Roman" w:hAnsi="Georgia" w:cs="Times New Roman"/>
            <w:b/>
            <w:bCs/>
            <w:i/>
            <w:iCs/>
            <w:color w:val="2361A1"/>
            <w:sz w:val="24"/>
            <w:szCs w:val="24"/>
            <w:u w:val="single"/>
            <w:lang w:eastAsia="en-NZ"/>
          </w:rPr>
          <w:t>A. Rashied Omar</w:t>
        </w:r>
      </w:hyperlink>
      <w:r w:rsidRPr="004F3104">
        <w:rPr>
          <w:rFonts w:ascii="Georgia" w:eastAsia="Times New Roman" w:hAnsi="Georgia" w:cs="Times New Roman"/>
          <w:b/>
          <w:bCs/>
          <w:i/>
          <w:iCs/>
          <w:color w:val="111111"/>
          <w:sz w:val="24"/>
          <w:szCs w:val="24"/>
          <w:lang w:eastAsia="en-NZ"/>
        </w:rPr>
        <w:t> </w:t>
      </w:r>
      <w:r w:rsidRPr="004F3104">
        <w:rPr>
          <w:rFonts w:ascii="Georgia" w:eastAsia="Times New Roman" w:hAnsi="Georgia" w:cs="Times New Roman"/>
          <w:i/>
          <w:iCs/>
          <w:color w:val="111111"/>
          <w:sz w:val="24"/>
          <w:szCs w:val="24"/>
          <w:lang w:eastAsia="en-NZ"/>
        </w:rPr>
        <w:t xml:space="preserve">is Research Scholar of Islamic Studies and Peacebuilding at the Kroc Institute for International Peace Studies, University of Notre Dame. His research and teaching focuses on the roots of religious violence and the potential of religion for constructive social engagement and interreligious peacebuilding. In addition to </w:t>
      </w:r>
      <w:proofErr w:type="gramStart"/>
      <w:r w:rsidRPr="004F3104">
        <w:rPr>
          <w:rFonts w:ascii="Georgia" w:eastAsia="Times New Roman" w:hAnsi="Georgia" w:cs="Times New Roman"/>
          <w:i/>
          <w:iCs/>
          <w:color w:val="111111"/>
          <w:sz w:val="24"/>
          <w:szCs w:val="24"/>
          <w:lang w:eastAsia="en-NZ"/>
        </w:rPr>
        <w:t>being</w:t>
      </w:r>
      <w:proofErr w:type="gramEnd"/>
      <w:r w:rsidRPr="004F3104">
        <w:rPr>
          <w:rFonts w:ascii="Georgia" w:eastAsia="Times New Roman" w:hAnsi="Georgia" w:cs="Times New Roman"/>
          <w:i/>
          <w:iCs/>
          <w:color w:val="111111"/>
          <w:sz w:val="24"/>
          <w:szCs w:val="24"/>
          <w:lang w:eastAsia="en-NZ"/>
        </w:rPr>
        <w:t xml:space="preserve"> a university-based researcher and teacher, Omar serves as imam at the Claremont Main Road Mosque in Cape Town, South Africa.</w:t>
      </w:r>
    </w:p>
    <w:p w14:paraId="02B893F7" w14:textId="77777777" w:rsidR="004F3104" w:rsidRPr="004F3104" w:rsidRDefault="004F3104" w:rsidP="004F3104">
      <w:pPr>
        <w:shd w:val="clear" w:color="auto" w:fill="EFEDD8"/>
        <w:spacing w:after="390" w:line="240" w:lineRule="auto"/>
        <w:rPr>
          <w:rFonts w:ascii="Georgia" w:eastAsia="Times New Roman" w:hAnsi="Georgia" w:cs="Times New Roman"/>
          <w:color w:val="111111"/>
          <w:sz w:val="24"/>
          <w:szCs w:val="24"/>
          <w:lang w:eastAsia="en-NZ"/>
        </w:rPr>
      </w:pPr>
      <w:r w:rsidRPr="004F3104">
        <w:rPr>
          <w:rFonts w:ascii="Georgia" w:eastAsia="Times New Roman" w:hAnsi="Georgia" w:cs="Times New Roman"/>
          <w:color w:val="111111"/>
          <w:sz w:val="24"/>
          <w:szCs w:val="24"/>
          <w:lang w:eastAsia="en-NZ"/>
        </w:rPr>
        <w:t>*English translations of the Qur’anic verses are the authors own.</w:t>
      </w:r>
    </w:p>
    <w:p w14:paraId="252B025D" w14:textId="4907B8FE" w:rsidR="00FD1072" w:rsidRDefault="00A26FA1">
      <w:r>
        <w:t xml:space="preserve">Retrieved 06/03/18 from: </w:t>
      </w:r>
      <w:r w:rsidRPr="00A26FA1">
        <w:t>https://sites.nd.edu/contendingmodernities/2015/12/17/a-muslim-response-to-pope-franciss-environmental-encyclical-laudato-si/</w:t>
      </w:r>
      <w:bookmarkStart w:id="0" w:name="_GoBack"/>
      <w:bookmarkEnd w:id="0"/>
    </w:p>
    <w:sectPr w:rsidR="00FD1072" w:rsidSect="00CC72C3">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04"/>
    <w:rsid w:val="004F3104"/>
    <w:rsid w:val="00A26FA1"/>
    <w:rsid w:val="00CC72C3"/>
    <w:rsid w:val="00D5417E"/>
    <w:rsid w:val="00FD10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44BC"/>
  <w15:chartTrackingRefBased/>
  <w15:docId w15:val="{48DCBC0E-9958-4CD4-95A5-ADF72F06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3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04"/>
    <w:rPr>
      <w:rFonts w:ascii="Times New Roman" w:eastAsia="Times New Roman" w:hAnsi="Times New Roman" w:cs="Times New Roman"/>
      <w:b/>
      <w:bCs/>
      <w:kern w:val="36"/>
      <w:sz w:val="48"/>
      <w:szCs w:val="48"/>
      <w:lang w:eastAsia="en-NZ"/>
    </w:rPr>
  </w:style>
  <w:style w:type="character" w:customStyle="1" w:styleId="postdateintro">
    <w:name w:val="post_date_intro"/>
    <w:basedOn w:val="DefaultParagraphFont"/>
    <w:rsid w:val="004F3104"/>
  </w:style>
  <w:style w:type="character" w:customStyle="1" w:styleId="postdate">
    <w:name w:val="post_date"/>
    <w:basedOn w:val="DefaultParagraphFont"/>
    <w:rsid w:val="004F3104"/>
  </w:style>
  <w:style w:type="character" w:customStyle="1" w:styleId="postcatsintro">
    <w:name w:val="post_cats_intro"/>
    <w:basedOn w:val="DefaultParagraphFont"/>
    <w:rsid w:val="004F3104"/>
  </w:style>
  <w:style w:type="character" w:styleId="Hyperlink">
    <w:name w:val="Hyperlink"/>
    <w:basedOn w:val="DefaultParagraphFont"/>
    <w:uiPriority w:val="99"/>
    <w:semiHidden/>
    <w:unhideWhenUsed/>
    <w:rsid w:val="004F3104"/>
    <w:rPr>
      <w:color w:val="0000FF"/>
      <w:u w:val="single"/>
    </w:rPr>
  </w:style>
  <w:style w:type="paragraph" w:styleId="NormalWeb">
    <w:name w:val="Normal (Web)"/>
    <w:basedOn w:val="Normal"/>
    <w:uiPriority w:val="99"/>
    <w:semiHidden/>
    <w:unhideWhenUsed/>
    <w:rsid w:val="004F310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4F3104"/>
    <w:rPr>
      <w:b/>
      <w:bCs/>
    </w:rPr>
  </w:style>
  <w:style w:type="character" w:styleId="Emphasis">
    <w:name w:val="Emphasis"/>
    <w:basedOn w:val="DefaultParagraphFont"/>
    <w:uiPriority w:val="20"/>
    <w:qFormat/>
    <w:rsid w:val="004F31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785522">
      <w:bodyDiv w:val="1"/>
      <w:marLeft w:val="0"/>
      <w:marRight w:val="0"/>
      <w:marTop w:val="0"/>
      <w:marBottom w:val="0"/>
      <w:divBdr>
        <w:top w:val="none" w:sz="0" w:space="0" w:color="auto"/>
        <w:left w:val="none" w:sz="0" w:space="0" w:color="auto"/>
        <w:bottom w:val="none" w:sz="0" w:space="0" w:color="auto"/>
        <w:right w:val="none" w:sz="0" w:space="0" w:color="auto"/>
      </w:divBdr>
      <w:divsChild>
        <w:div w:id="319121667">
          <w:marLeft w:val="0"/>
          <w:marRight w:val="0"/>
          <w:marTop w:val="0"/>
          <w:marBottom w:val="390"/>
          <w:divBdr>
            <w:top w:val="none" w:sz="0" w:space="0" w:color="auto"/>
            <w:left w:val="none" w:sz="0" w:space="0" w:color="auto"/>
            <w:bottom w:val="none" w:sz="0" w:space="0" w:color="auto"/>
            <w:right w:val="none" w:sz="0" w:space="0" w:color="auto"/>
          </w:divBdr>
          <w:divsChild>
            <w:div w:id="1229151719">
              <w:marLeft w:val="0"/>
              <w:marRight w:val="0"/>
              <w:marTop w:val="0"/>
              <w:marBottom w:val="0"/>
              <w:divBdr>
                <w:top w:val="none" w:sz="0" w:space="0" w:color="auto"/>
                <w:left w:val="none" w:sz="0" w:space="0" w:color="auto"/>
                <w:bottom w:val="none" w:sz="0" w:space="0" w:color="auto"/>
                <w:right w:val="none" w:sz="0" w:space="0" w:color="auto"/>
              </w:divBdr>
              <w:divsChild>
                <w:div w:id="14174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ward.com/opinion/national/309548/rabbis-against-climate-change/" TargetMode="External"/><Relationship Id="rId13" Type="http://schemas.openxmlformats.org/officeDocument/2006/relationships/hyperlink" Target="http://www.huffingtonpost.com/joseph-e-b-lumbard/an-islamic-response-to-pope-francis-encyclical_b_7616762.html" TargetMode="External"/><Relationship Id="rId3" Type="http://schemas.openxmlformats.org/officeDocument/2006/relationships/webSettings" Target="webSettings.xml"/><Relationship Id="rId7" Type="http://schemas.openxmlformats.org/officeDocument/2006/relationships/hyperlink" Target="https://theshalomcenter.org/RabbinicLetterClimate" TargetMode="External"/><Relationship Id="rId12" Type="http://schemas.openxmlformats.org/officeDocument/2006/relationships/hyperlink" Target="http://time.com/3927357/pope-francis-ali-al-khawa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eb.unep.org/climatechange/cop21/highlights" TargetMode="External"/><Relationship Id="rId11" Type="http://schemas.openxmlformats.org/officeDocument/2006/relationships/hyperlink" Target="http://arcoftheuniverse.info/towards-muslim-engagement-with-pope-francis-encyclical-laudato-si" TargetMode="External"/><Relationship Id="rId5" Type="http://schemas.openxmlformats.org/officeDocument/2006/relationships/hyperlink" Target="http://w2.vatican.va/content/francesco/en/encyclicals/documents/papa-francesco_20150524_enciclica-laudato-si.html" TargetMode="External"/><Relationship Id="rId15" Type="http://schemas.openxmlformats.org/officeDocument/2006/relationships/fontTable" Target="fontTable.xml"/><Relationship Id="rId10" Type="http://schemas.openxmlformats.org/officeDocument/2006/relationships/hyperlink" Target="http://www.huffingtonpost.com/joseph-e-b-lumbard/an-islamic-response-to-pope-francis-encyclical_b_7616762.html" TargetMode="External"/><Relationship Id="rId4" Type="http://schemas.openxmlformats.org/officeDocument/2006/relationships/hyperlink" Target="https://sites.nd.edu/contendingmodernities/category/contending-modernities/" TargetMode="External"/><Relationship Id="rId9" Type="http://schemas.openxmlformats.org/officeDocument/2006/relationships/hyperlink" Target="http://islamicclimatedeclaration.org/islamic-declaration-on-global-climate-change/" TargetMode="External"/><Relationship Id="rId14" Type="http://schemas.openxmlformats.org/officeDocument/2006/relationships/hyperlink" Target="http://kroc.nd.edu/people/directory/faculty/rashied-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2</cp:revision>
  <dcterms:created xsi:type="dcterms:W3CDTF">2018-03-06T01:41:00Z</dcterms:created>
  <dcterms:modified xsi:type="dcterms:W3CDTF">2018-03-06T01:42:00Z</dcterms:modified>
</cp:coreProperties>
</file>